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6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Witam Was!</w:t>
      </w:r>
      <w:r w:rsidRPr="00ED42B3">
        <w:rPr>
          <w:rFonts w:ascii="Times New Roman" w:hAnsi="Times New Roman" w:cs="Times New Roman"/>
          <w:sz w:val="28"/>
          <w:szCs w:val="28"/>
        </w:rPr>
        <w:br/>
        <w:t xml:space="preserve">Zapiszcie w zeszytach temat lekcji: </w:t>
      </w:r>
      <w:r w:rsidRPr="00ED42B3">
        <w:rPr>
          <w:rFonts w:ascii="Times New Roman" w:hAnsi="Times New Roman" w:cs="Times New Roman"/>
          <w:b/>
          <w:sz w:val="28"/>
          <w:szCs w:val="28"/>
        </w:rPr>
        <w:t>Ptaki- kręgowce zdolne do lotu.</w:t>
      </w:r>
      <w:r w:rsidRPr="00ED42B3">
        <w:rPr>
          <w:rFonts w:ascii="Times New Roman" w:hAnsi="Times New Roman" w:cs="Times New Roman"/>
          <w:b/>
          <w:sz w:val="28"/>
          <w:szCs w:val="28"/>
        </w:rPr>
        <w:br/>
      </w:r>
      <w:r w:rsidRPr="00ED42B3">
        <w:rPr>
          <w:rFonts w:ascii="Times New Roman" w:hAnsi="Times New Roman" w:cs="Times New Roman"/>
          <w:sz w:val="28"/>
          <w:szCs w:val="28"/>
        </w:rPr>
        <w:t xml:space="preserve">Zapoznajcie się z lekcją zamieszczoną w podręczniku na stronie 119 - 121. </w:t>
      </w:r>
    </w:p>
    <w:p w:rsidR="00AB2F96" w:rsidRDefault="00AB2F96" w:rsidP="00AB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 w poniższym linku:</w:t>
      </w:r>
    </w:p>
    <w:p w:rsidR="00AB2F96" w:rsidRDefault="00AB2F96">
      <w:pPr>
        <w:rPr>
          <w:rFonts w:ascii="Times New Roman" w:hAnsi="Times New Roman" w:cs="Times New Roman"/>
          <w:sz w:val="28"/>
          <w:szCs w:val="28"/>
        </w:rPr>
      </w:pPr>
      <w:r w:rsidRPr="00AB2F96">
        <w:rPr>
          <w:rFonts w:ascii="Times New Roman" w:hAnsi="Times New Roman" w:cs="Times New Roman"/>
          <w:sz w:val="28"/>
          <w:szCs w:val="28"/>
        </w:rPr>
        <w:t>https://www.youtube.com/watch?v=OJyEajq9hr0</w:t>
      </w:r>
    </w:p>
    <w:p w:rsidR="00AB2F96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Następnie postarajcie się odpowiedzieć na następujące pytania:</w:t>
      </w:r>
    </w:p>
    <w:p w:rsidR="00AB2F96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1. W jakim środowisku żyją ptaki? Dlaczego ptaki mogą żyć na wszystkich kontynentach?</w:t>
      </w:r>
    </w:p>
    <w:p w:rsidR="00ED42B3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2. Jakie cechy budowy ptaków przystosowują je do lotu?</w:t>
      </w:r>
    </w:p>
    <w:p w:rsidR="005A0206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3. Omów budowę pióra ptasiego. Jakie rodzaje piór występują u ptaków - jaka jest ich rola i występowanie.</w:t>
      </w:r>
    </w:p>
    <w:p w:rsidR="001C419B" w:rsidRPr="00ED42B3" w:rsidRDefault="00ED42B3">
      <w:pPr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sz w:val="28"/>
          <w:szCs w:val="28"/>
        </w:rPr>
        <w:t>4. Podaj przykłady ptaków nielatających.</w:t>
      </w:r>
      <w:r w:rsidRPr="00ED42B3">
        <w:rPr>
          <w:rFonts w:ascii="Times New Roman" w:hAnsi="Times New Roman" w:cs="Times New Roman"/>
          <w:sz w:val="28"/>
          <w:szCs w:val="28"/>
        </w:rPr>
        <w:br/>
        <w:t>Zrób notatkę w zeszycie.</w:t>
      </w:r>
      <w:r w:rsidRPr="00ED42B3">
        <w:rPr>
          <w:rFonts w:ascii="Times New Roman" w:hAnsi="Times New Roman" w:cs="Times New Roman"/>
          <w:sz w:val="28"/>
          <w:szCs w:val="28"/>
        </w:rPr>
        <w:br/>
        <w:t>Powodzenia:)</w:t>
      </w:r>
    </w:p>
    <w:sectPr w:rsidR="001C419B" w:rsidRPr="00ED42B3" w:rsidSect="0022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B3"/>
    <w:rsid w:val="00227EA5"/>
    <w:rsid w:val="00312FAE"/>
    <w:rsid w:val="005A0206"/>
    <w:rsid w:val="006F3ECE"/>
    <w:rsid w:val="00AB2F96"/>
    <w:rsid w:val="00ED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2020-05-06T15:42:00Z</dcterms:created>
  <dcterms:modified xsi:type="dcterms:W3CDTF">2020-05-06T15:55:00Z</dcterms:modified>
</cp:coreProperties>
</file>