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6" w:rsidRDefault="00AA48E1">
      <w:pPr>
        <w:rPr>
          <w:sz w:val="28"/>
          <w:szCs w:val="28"/>
        </w:rPr>
      </w:pPr>
      <w:r w:rsidRPr="00AA48E1">
        <w:rPr>
          <w:sz w:val="28"/>
          <w:szCs w:val="28"/>
        </w:rPr>
        <w:t>7.04.2020</w:t>
      </w:r>
    </w:p>
    <w:p w:rsidR="00AA48E1" w:rsidRDefault="00AA48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– lekcja kulturowa.</w:t>
      </w:r>
    </w:p>
    <w:p w:rsidR="008F6F40" w:rsidRPr="008F6F40" w:rsidRDefault="008F6F40" w:rsidP="008F6F40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 w:rsidRPr="008F6F40">
        <w:rPr>
          <w:color w:val="FF0000"/>
          <w:sz w:val="28"/>
          <w:szCs w:val="28"/>
        </w:rPr>
        <w:t xml:space="preserve">Przeczytaj tekst o Wielkanocy w Wielkiej Brytanii, a następnie </w:t>
      </w:r>
      <w:r w:rsidRPr="008F6F40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napisz krótko  jak obchodzona jest Wielkanoc w Twojej rodzinie.</w:t>
      </w:r>
    </w:p>
    <w:p w:rsidR="008F6F40" w:rsidRPr="008F6F40" w:rsidRDefault="008F6F40" w:rsidP="008F6F40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Zadanie prześlij na </w:t>
      </w:r>
      <w:hyperlink r:id="rId5" w:history="1">
        <w:r w:rsidRPr="007F1D5B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kedzioraga7@gmail.com</w:t>
        </w:r>
      </w:hyperlink>
      <w:r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do środy 8.04.2020.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Mieszkańcy Wielkiej Brytanii trochę inaczej odnoszą się do tego wiekowego święta. Historia ich tradycji sięga czasów, gdy chrześcijaństwo nie było jeszcze znane. Nazwa Wielkanoc (ang.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Easter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wzięła się od imienia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anglo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-saskiej bogini wiosny –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Eostre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Jej głównymi symbolami było szczęście, narodziny i płodność. Dawniej Święta Wielkiej Nocy w krajach celtyckich, kojarzone były z pożegnaniem zimnych dni i przywitaniem wiosennej aury.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 tę okazję rozpalano wielkie ognisko by, chociaż na pewien czas przegonić zimę. Ponadto okazją do świętowania nie było tylko nadejście wiosny, ale również koniec postu. W 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XVIIw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istniał zwyczaj, rozdawania pieniędzy w Wielki Czwartek. Dziś tradycja ta wygląda nieco inaczej. Podczas corocznej ceremonii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Royal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Maundy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Królowa obdarowuje zasłużone kobiety i mężczyzn (liczba osób zależy od wieku Królowej) czerwonymi i białymi portfelami. W ich wnętrzu znajdują się specjalnie wybijane na tę okazję monety – symbol zasłużenia dla społeczeństwa.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 współczesne społeczeństwo celebruje Święta Wielkiej Nocy w Zjednoczonym Królestwie?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Przede wszystkim w trakcie ich trwania, mamy dni wolne od pracy. W Polsce jest to Wielki Piątek, na Wyspach –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Good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Friday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W Polsce ostatnim dniem Świąt jest znany wszystkim „lany poniedziałek”. W Anglii również świętowanie kończy się w poniedziałek, jednak nasza tradycja nie jest stosowana na ziemiach brytyjskich, tutaj obchodzimy –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Easter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Monday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Niestety w dzisiejszych czasach Święta Wielkanocne mają na Wyspach charakter komercyjny. Są kojarzone przede wszystkim z licznymi wyprzedażami. Głównym symbolem tego święta w Wielkiej Brytanii jest „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Easter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Bunny</w:t>
      </w:r>
      <w:proofErr w:type="spellEnd"/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”. Niestety brytyjski króliczek, nie ma zbyt wiele wspólnego z chrześcijańskim zajączkiem wielkanocnym. Dla dzieci jest on przede wszystkim symbolem drobnych upominków w postaci słodyczy. Niedziela Wielkanocna dla wielu Brytyjczyków jest bardzo rodzinnym dniem. Spotykają wtedy na śniadaniu w gronie najbliższych, natomiast po nim wybierają się do kościoła lub na spacer, (jeżeli aura sprzyja).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 niektórych częściach Wielkiej Brytanii mieszkańcy mają bardzo ciekawy zwyczaj. Chodzi tu o zawody w toczeniu jajek z górki. Ma to również chrześcijańskie odniesienie. Turlanie jajka </w:t>
      </w: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symbolizuje odkrywanie kamienia do groty, w której spoczywało ciało ukrzyżowanego wcześniej Jezusa. Ostatecznie wygrywa osoba, którego jajko przetrwa zabawę.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 Wielkiej Brytanii dzieci bawią się w różne gry, jak: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EGG HUNT – polowanie na jajka jest to popularna zabawa, która polega na tym, że dzieci szukają czekoladowych jajek w ogrodzie, schowanych tam wcześniej wśród traw, krzewów, a nawet drzew przez rodziców. Wygrywa to dziecko, któremu uda się znaleźć najwięcej. Poszukiwanie jajek odbywa się w poranek niedzieli Wielkanocnej.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ROLLING EGGS – jest to nic innego jak toczenie jajek z góry, wygrywa ten, którego jajko rozbije się jako ostatnie.</w:t>
      </w:r>
    </w:p>
    <w:p w:rsidR="00AA48E1" w:rsidRPr="00AA48E1" w:rsidRDefault="00AA48E1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8E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PACE – EGGING – zabawa ta polega na tym, że dzieci w Anglii chodzą od domu do domu w Wielkanoc i proszą o czekoladowe jajka. A w zamian za otrzymanie ich śpiewają piosenkę, w której obiecują nie pojawić się u danej osoby, aż do następnej Wielkanocy.</w:t>
      </w:r>
    </w:p>
    <w:p w:rsidR="008F6F40" w:rsidRDefault="008F6F40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8F6F40" w:rsidRPr="00AA48E1" w:rsidRDefault="008F6F40" w:rsidP="00AA48E1">
      <w:pPr>
        <w:spacing w:after="300" w:line="360" w:lineRule="atLeast"/>
        <w:jc w:val="both"/>
        <w:textAlignment w:val="baseline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</w:p>
    <w:p w:rsidR="00AA48E1" w:rsidRPr="00AA48E1" w:rsidRDefault="00AA48E1" w:rsidP="00AA48E1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A48E1" w:rsidRPr="00AA48E1" w:rsidRDefault="00AA48E1" w:rsidP="00AA48E1">
      <w:pPr>
        <w:spacing w:after="30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AA48E1" w:rsidRPr="00AA48E1" w:rsidRDefault="00AA48E1" w:rsidP="00AA48E1">
      <w:pPr>
        <w:spacing w:after="30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AA48E1" w:rsidRPr="00AA48E1" w:rsidRDefault="00AA48E1" w:rsidP="00AA48E1">
      <w:pPr>
        <w:spacing w:after="30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AA48E1" w:rsidRPr="00AA48E1" w:rsidRDefault="00AA48E1" w:rsidP="00AA48E1">
      <w:pPr>
        <w:spacing w:after="30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AA48E1" w:rsidRPr="00AA48E1" w:rsidRDefault="00AA48E1" w:rsidP="00AA48E1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A48E1" w:rsidRPr="00AA48E1" w:rsidRDefault="00AA48E1">
      <w:pPr>
        <w:rPr>
          <w:sz w:val="28"/>
          <w:szCs w:val="28"/>
        </w:rPr>
      </w:pPr>
    </w:p>
    <w:sectPr w:rsidR="00AA48E1" w:rsidRPr="00AA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E1"/>
    <w:rsid w:val="007A4C60"/>
    <w:rsid w:val="008323E6"/>
    <w:rsid w:val="008F6F40"/>
    <w:rsid w:val="00A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7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606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dziorag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4</cp:revision>
  <dcterms:created xsi:type="dcterms:W3CDTF">2020-04-06T17:40:00Z</dcterms:created>
  <dcterms:modified xsi:type="dcterms:W3CDTF">2020-04-06T18:49:00Z</dcterms:modified>
</cp:coreProperties>
</file>